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sz w:val="32"/>
          <w:szCs w:val="32"/>
          <w:rtl w:val="0"/>
        </w:rPr>
        <w:t xml:space="preserve">I Have Taken Your Iniquity Away From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Roboto" w:cs="Roboto" w:eastAsia="Roboto" w:hAnsi="Roboto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Zechariah 3:01-05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Key Verse 04: “</w:t>
      </w:r>
      <w:r w:rsidDel="00000000" w:rsidR="00000000" w:rsidRPr="00000000">
        <w:rPr>
          <w:rFonts w:ascii="Roboto" w:cs="Roboto" w:eastAsia="Roboto" w:hAnsi="Roboto"/>
          <w:rtl w:val="0"/>
        </w:rPr>
        <w:t xml:space="preserve">And the angel said to those who were standing before him, “Remove the filthy garments from him.” And to him he said, “Behold, I have taken your iniquity away from you, and I will clothe you with pure vestments.”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Look at verse 1. What scene is shown to Zechariah?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Why might Satan be accusing Joshua? (3)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does this reveal about what is happening in the spiritual reality of our lives?</w:t>
      </w:r>
    </w:p>
    <w:p w:rsidR="00000000" w:rsidDel="00000000" w:rsidP="00000000" w:rsidRDefault="00000000" w:rsidRPr="00000000" w14:paraId="0000000A">
      <w:pPr>
        <w:spacing w:line="48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Look at verse 2. How does the angel of the Lord intervene? What does this reveal about how God is working in our lives?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Look at verse 3. What do filthy garments symbolize? What kind of life would someone with filthy garments live? What could someone's clothes reveal about their identity? (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Leviticus 13:45-46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)</w:t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Look at verse 4. What does the angel do for Joshua? What does this symbolize? What promise does the angel give him?</w:t>
      </w:r>
    </w:p>
    <w:p w:rsidR="00000000" w:rsidDel="00000000" w:rsidP="00000000" w:rsidRDefault="00000000" w:rsidRPr="00000000" w14:paraId="00000010">
      <w:pPr>
        <w:spacing w:line="48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Look at verse 5. What do these new priestly garments symbolize? How might these new garments change Joshua’s life? What would someone wearing these priestly garments be able to do? (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Exodus 28:36-37, 40-43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Zechariah+3%3A01-05&amp;version=ESV" TargetMode="External"/><Relationship Id="rId7" Type="http://schemas.openxmlformats.org/officeDocument/2006/relationships/hyperlink" Target="https://www.biblegateway.com/passage/?search=lev+13%3A45-46&amp;version=ESV" TargetMode="External"/><Relationship Id="rId8" Type="http://schemas.openxmlformats.org/officeDocument/2006/relationships/hyperlink" Target="https://www.biblegateway.com/passage/?search=Exodus+28%3A36-37%2C+40-43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