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B1233D" w:rsidRDefault="00000000">
      <w:pPr>
        <w:spacing w:before="80" w:after="240"/>
        <w:jc w:val="center"/>
        <w:rPr>
          <w:rFonts w:ascii="Georgia" w:eastAsia="Georgia" w:hAnsi="Georgia" w:cs="Georgia"/>
          <w:sz w:val="36"/>
          <w:szCs w:val="36"/>
        </w:rPr>
      </w:pPr>
      <w:r>
        <w:rPr>
          <w:rFonts w:ascii="Georgia" w:eastAsia="Georgia" w:hAnsi="Georgia" w:cs="Georgia"/>
          <w:sz w:val="36"/>
          <w:szCs w:val="36"/>
        </w:rPr>
        <w:t>A Master of a House</w:t>
      </w:r>
    </w:p>
    <w:p w14:paraId="00000002" w14:textId="77777777" w:rsidR="00B1233D" w:rsidRDefault="00000000">
      <w:pPr>
        <w:spacing w:before="80" w:after="240" w:line="240" w:lineRule="auto"/>
      </w:pPr>
      <w:hyperlink r:id="rId5">
        <w:r>
          <w:rPr>
            <w:color w:val="1155CC"/>
            <w:u w:val="single"/>
          </w:rPr>
          <w:t xml:space="preserve">Matthew 13:51-58 </w:t>
        </w:r>
      </w:hyperlink>
    </w:p>
    <w:p w14:paraId="00000003" w14:textId="77777777" w:rsidR="00B1233D" w:rsidRDefault="00000000">
      <w:pPr>
        <w:spacing w:before="80" w:after="240" w:line="240" w:lineRule="auto"/>
      </w:pPr>
      <w:r>
        <w:t>Key Verse 52: “And he said to them, “Therefore every scribe who has been trained for the kingdom of heaven is like a master of a house, who brings out of his treasure what is new and what is old.”</w:t>
      </w:r>
      <w:r>
        <w:br/>
      </w:r>
      <w:r>
        <w:br/>
      </w:r>
    </w:p>
    <w:p w14:paraId="00000004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 xml:space="preserve">Read Verses 51-52. Why do you think Jesus asked his disciples if they understood all these things? </w:t>
      </w:r>
    </w:p>
    <w:p w14:paraId="00000005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Why might Jesus want to see his disciples “trained” to be like “a master of a house”?</w:t>
      </w:r>
    </w:p>
    <w:p w14:paraId="00000006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What could Jesus’ expression “brings out of his treasure” refer to?</w:t>
      </w:r>
    </w:p>
    <w:p w14:paraId="00000007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V53-58. Where did Jesus go after sharing the parables? How did people react to Jesus’ teaching?</w:t>
      </w:r>
    </w:p>
    <w:p w14:paraId="00000008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V54-57. What type of confusion did the people of Jesus’ hometown have about Jesus? What questions did they ask?</w:t>
      </w:r>
    </w:p>
    <w:p w14:paraId="00000009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V57. Why might the people have taken offense at Jesus even though they were astonished at his wisdom and might?</w:t>
      </w:r>
    </w:p>
    <w:p w14:paraId="0000000A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V57. Jesus said: “A prophet is not without honor except in his hometown and in his own household”. What can we learn from this?</w:t>
      </w:r>
    </w:p>
    <w:p w14:paraId="0000000B" w14:textId="77777777" w:rsidR="00B1233D" w:rsidRDefault="00000000" w:rsidP="00907EE0">
      <w:pPr>
        <w:numPr>
          <w:ilvl w:val="0"/>
          <w:numId w:val="1"/>
        </w:numPr>
        <w:spacing w:before="80" w:line="480" w:lineRule="auto"/>
      </w:pPr>
      <w:r>
        <w:t>V58. Jesus did not do many mighty works in his hometown. What might be the reason for this?</w:t>
      </w:r>
    </w:p>
    <w:sectPr w:rsidR="00B1233D">
      <w:pgSz w:w="12240" w:h="2016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31570"/>
    <w:multiLevelType w:val="multilevel"/>
    <w:tmpl w:val="40CA0F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8376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3D"/>
    <w:rsid w:val="00907EE0"/>
    <w:rsid w:val="00B1233D"/>
    <w:rsid w:val="00C6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579E0-A510-4110-AB96-1D97E9CA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333333"/>
      <w:highlight w:val="whit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color w:val="66666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13%3A51-58+&amp;version=ES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Troy Segale</cp:lastModifiedBy>
  <cp:revision>3</cp:revision>
  <dcterms:created xsi:type="dcterms:W3CDTF">2023-02-04T03:36:00Z</dcterms:created>
  <dcterms:modified xsi:type="dcterms:W3CDTF">2023-02-04T03:36:00Z</dcterms:modified>
</cp:coreProperties>
</file>